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109</w:t>
      </w:r>
      <w:r>
        <w:rPr>
          <w:rFonts w:ascii="Times New Roman" w:eastAsia="Times New Roman" w:hAnsi="Times New Roman" w:cs="Times New Roman"/>
        </w:rPr>
        <w:t>-2103/2024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86MS0043-01-2023-013178-69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18 января 2024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right="142"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</w:t>
      </w:r>
    </w:p>
    <w:p>
      <w:pPr>
        <w:spacing w:before="0" w:after="0"/>
        <w:ind w:right="142" w:firstLine="540"/>
        <w:jc w:val="both"/>
      </w:pP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Гасоян</w:t>
      </w:r>
      <w:r>
        <w:rPr>
          <w:rFonts w:ascii="Times New Roman" w:eastAsia="Times New Roman" w:hAnsi="Times New Roman" w:cs="Times New Roman"/>
        </w:rPr>
        <w:t xml:space="preserve"> Руслана </w:t>
      </w:r>
      <w:r>
        <w:rPr>
          <w:rFonts w:ascii="Times New Roman" w:eastAsia="Times New Roman" w:hAnsi="Times New Roman" w:cs="Times New Roman"/>
        </w:rPr>
        <w:t>Мамадовича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2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уроженца: </w:t>
      </w:r>
      <w:r>
        <w:rPr>
          <w:rStyle w:val="cat-UserDefinedgrp-33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имеющего гражданство РФ, р</w:t>
      </w:r>
      <w:r>
        <w:rPr>
          <w:rFonts w:ascii="Times New Roman" w:eastAsia="Times New Roman" w:hAnsi="Times New Roman" w:cs="Times New Roman"/>
        </w:rPr>
        <w:t xml:space="preserve">аботающего </w:t>
      </w:r>
      <w:r>
        <w:rPr>
          <w:rStyle w:val="cat-UserDefinedgrp-34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UserDefinedgrp-35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в/у </w:t>
      </w:r>
      <w:r>
        <w:rPr>
          <w:rStyle w:val="cat-UserDefinedgrp-36rplc-1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188100</w:t>
      </w:r>
      <w:r>
        <w:rPr>
          <w:rFonts w:ascii="Times New Roman" w:eastAsia="Times New Roman" w:hAnsi="Times New Roman" w:cs="Times New Roman"/>
        </w:rPr>
        <w:t>48230000186792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.09.2023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 ч.1 ст. 12.</w:t>
      </w:r>
      <w:r>
        <w:rPr>
          <w:rFonts w:ascii="Times New Roman" w:eastAsia="Times New Roman" w:hAnsi="Times New Roman" w:cs="Times New Roman"/>
        </w:rPr>
        <w:t>37</w:t>
      </w:r>
      <w:r>
        <w:rPr>
          <w:rFonts w:ascii="Times New Roman" w:eastAsia="Times New Roman" w:hAnsi="Times New Roman" w:cs="Times New Roman"/>
        </w:rPr>
        <w:t xml:space="preserve"> Кодекса РФ об </w:t>
      </w:r>
      <w:r>
        <w:rPr>
          <w:rFonts w:ascii="Times New Roman" w:eastAsia="Times New Roman" w:hAnsi="Times New Roman" w:cs="Times New Roman"/>
        </w:rPr>
        <w:t>АП, вступившим в законную силу 02.10</w:t>
      </w:r>
      <w:r>
        <w:rPr>
          <w:rFonts w:ascii="Times New Roman" w:eastAsia="Times New Roman" w:hAnsi="Times New Roman" w:cs="Times New Roman"/>
        </w:rPr>
        <w:t xml:space="preserve">.2023, </w:t>
      </w:r>
      <w:r>
        <w:rPr>
          <w:rFonts w:ascii="Times New Roman" w:eastAsia="Times New Roman" w:hAnsi="Times New Roman" w:cs="Times New Roman"/>
        </w:rPr>
        <w:t>Гасоян</w:t>
      </w:r>
      <w:r>
        <w:rPr>
          <w:rFonts w:ascii="Times New Roman" w:eastAsia="Times New Roman" w:hAnsi="Times New Roman" w:cs="Times New Roman"/>
        </w:rPr>
        <w:t xml:space="preserve"> Р.М.</w:t>
      </w:r>
      <w:r>
        <w:rPr>
          <w:rFonts w:ascii="Times New Roman" w:eastAsia="Times New Roman" w:hAnsi="Times New Roman" w:cs="Times New Roman"/>
        </w:rPr>
        <w:t xml:space="preserve"> привлечен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</w:t>
      </w:r>
      <w:r>
        <w:rPr>
          <w:rFonts w:ascii="Times New Roman" w:eastAsia="Times New Roman" w:hAnsi="Times New Roman" w:cs="Times New Roman"/>
        </w:rPr>
        <w:t>Гасоян</w:t>
      </w:r>
      <w:r>
        <w:rPr>
          <w:rFonts w:ascii="Times New Roman" w:eastAsia="Times New Roman" w:hAnsi="Times New Roman" w:cs="Times New Roman"/>
        </w:rPr>
        <w:t xml:space="preserve"> Р.М.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тем </w:t>
      </w:r>
      <w:r>
        <w:rPr>
          <w:rFonts w:ascii="Times New Roman" w:eastAsia="Times New Roman" w:hAnsi="Times New Roman" w:cs="Times New Roman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судебное </w:t>
      </w:r>
      <w:r>
        <w:rPr>
          <w:rFonts w:ascii="Times New Roman" w:eastAsia="Times New Roman" w:hAnsi="Times New Roman" w:cs="Times New Roman"/>
        </w:rPr>
        <w:t xml:space="preserve">заседание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Гасоян</w:t>
      </w:r>
      <w:r>
        <w:rPr>
          <w:rFonts w:ascii="Times New Roman" w:eastAsia="Times New Roman" w:hAnsi="Times New Roman" w:cs="Times New Roman"/>
        </w:rPr>
        <w:t xml:space="preserve"> Р.М.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>Гсоян</w:t>
      </w:r>
      <w:r>
        <w:rPr>
          <w:rFonts w:ascii="Times New Roman" w:eastAsia="Times New Roman" w:hAnsi="Times New Roman" w:cs="Times New Roman"/>
        </w:rPr>
        <w:t xml:space="preserve"> Р.М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Исследовав письменные доказательства по делу: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48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258956</w:t>
      </w:r>
      <w:r>
        <w:rPr>
          <w:rFonts w:ascii="Times New Roman" w:eastAsia="Times New Roman" w:hAnsi="Times New Roman" w:cs="Times New Roman"/>
        </w:rPr>
        <w:t xml:space="preserve"> от 08 декабря 2023 года, согласно которому </w:t>
      </w:r>
      <w:r>
        <w:rPr>
          <w:rFonts w:ascii="Times New Roman" w:eastAsia="Times New Roman" w:hAnsi="Times New Roman" w:cs="Times New Roman"/>
        </w:rPr>
        <w:t>Гасоян</w:t>
      </w:r>
      <w:r>
        <w:rPr>
          <w:rFonts w:ascii="Times New Roman" w:eastAsia="Times New Roman" w:hAnsi="Times New Roman" w:cs="Times New Roman"/>
        </w:rPr>
        <w:t xml:space="preserve"> Р.М.</w:t>
      </w:r>
      <w:r>
        <w:rPr>
          <w:rFonts w:ascii="Times New Roman" w:eastAsia="Times New Roman" w:hAnsi="Times New Roman" w:cs="Times New Roman"/>
        </w:rPr>
        <w:t xml:space="preserve"> 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</w:t>
      </w:r>
      <w:r>
        <w:rPr>
          <w:rFonts w:ascii="Times New Roman" w:eastAsia="Times New Roman" w:hAnsi="Times New Roman" w:cs="Times New Roman"/>
        </w:rPr>
        <w:t>подпись;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постановление</w:t>
      </w:r>
      <w:r>
        <w:rPr>
          <w:rFonts w:ascii="Times New Roman" w:eastAsia="Times New Roman" w:hAnsi="Times New Roman" w:cs="Times New Roman"/>
        </w:rPr>
        <w:t xml:space="preserve"> по делу об административном правонарушении УИН </w:t>
      </w:r>
      <w:r>
        <w:rPr>
          <w:rFonts w:ascii="Times New Roman" w:eastAsia="Times New Roman" w:hAnsi="Times New Roman" w:cs="Times New Roman"/>
        </w:rPr>
        <w:t xml:space="preserve">18810048230000186792 от 21.09.2023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Гасоян</w:t>
      </w:r>
      <w:r>
        <w:rPr>
          <w:rFonts w:ascii="Times New Roman" w:eastAsia="Times New Roman" w:hAnsi="Times New Roman" w:cs="Times New Roman"/>
        </w:rPr>
        <w:t xml:space="preserve"> Р.М.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признан виновным в совершении административного правонарушения, </w:t>
      </w:r>
      <w:r>
        <w:rPr>
          <w:rFonts w:ascii="Times New Roman" w:eastAsia="Times New Roman" w:hAnsi="Times New Roman" w:cs="Times New Roman"/>
        </w:rPr>
        <w:t>предусмотренного ч.1 ст. 12.</w:t>
      </w:r>
      <w:r>
        <w:rPr>
          <w:rFonts w:ascii="Times New Roman" w:eastAsia="Times New Roman" w:hAnsi="Times New Roman" w:cs="Times New Roman"/>
        </w:rPr>
        <w:t>37</w:t>
      </w:r>
      <w:r>
        <w:rPr>
          <w:rFonts w:ascii="Times New Roman" w:eastAsia="Times New Roman" w:hAnsi="Times New Roman" w:cs="Times New Roman"/>
        </w:rPr>
        <w:t xml:space="preserve"> Кодекса РФ об АП, </w:t>
      </w:r>
      <w:r>
        <w:rPr>
          <w:rFonts w:ascii="Times New Roman" w:eastAsia="Times New Roman" w:hAnsi="Times New Roman" w:cs="Times New Roman"/>
        </w:rPr>
        <w:t xml:space="preserve">и ему назначено наказание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</w:t>
      </w:r>
      <w:r>
        <w:rPr>
          <w:rFonts w:ascii="Times New Roman" w:eastAsia="Times New Roman" w:hAnsi="Times New Roman" w:cs="Times New Roman"/>
        </w:rPr>
        <w:t xml:space="preserve"> карточка операции с ВУ;</w:t>
      </w:r>
      <w:r>
        <w:rPr>
          <w:rFonts w:ascii="Times New Roman" w:eastAsia="Times New Roman" w:hAnsi="Times New Roman" w:cs="Times New Roman"/>
        </w:rPr>
        <w:t xml:space="preserve"> справка ГИБДД о неуплате административного штрафа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приходит к следующему, что вина </w:t>
      </w:r>
      <w:r>
        <w:rPr>
          <w:rFonts w:ascii="Times New Roman" w:eastAsia="Times New Roman" w:hAnsi="Times New Roman" w:cs="Times New Roman"/>
        </w:rPr>
        <w:t>Гасоян</w:t>
      </w:r>
      <w:r>
        <w:rPr>
          <w:rFonts w:ascii="Times New Roman" w:eastAsia="Times New Roman" w:hAnsi="Times New Roman" w:cs="Times New Roman"/>
        </w:rPr>
        <w:t xml:space="preserve"> Р.М. </w:t>
      </w:r>
      <w:r>
        <w:rPr>
          <w:rFonts w:ascii="Times New Roman" w:eastAsia="Times New Roman" w:hAnsi="Times New Roman" w:cs="Times New Roman"/>
        </w:rPr>
        <w:t>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21 с</w:t>
      </w:r>
      <w:r>
        <w:rPr>
          <w:rFonts w:ascii="Times New Roman" w:eastAsia="Times New Roman" w:hAnsi="Times New Roman" w:cs="Times New Roman"/>
        </w:rPr>
        <w:t>ентября 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02 октября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 xml:space="preserve">, следовательно, </w:t>
      </w:r>
      <w:r>
        <w:rPr>
          <w:rFonts w:ascii="Times New Roman" w:eastAsia="Times New Roman" w:hAnsi="Times New Roman" w:cs="Times New Roman"/>
        </w:rPr>
        <w:t>Гасоян</w:t>
      </w:r>
      <w:r>
        <w:rPr>
          <w:rFonts w:ascii="Times New Roman" w:eastAsia="Times New Roman" w:hAnsi="Times New Roman" w:cs="Times New Roman"/>
        </w:rPr>
        <w:t xml:space="preserve"> Р.М.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обязан был уплатить адм</w:t>
      </w:r>
      <w:r>
        <w:rPr>
          <w:rFonts w:ascii="Times New Roman" w:eastAsia="Times New Roman" w:hAnsi="Times New Roman" w:cs="Times New Roman"/>
        </w:rPr>
        <w:t>инистративный штраф не позднее 01 декабря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Гасоян</w:t>
      </w:r>
      <w:r>
        <w:rPr>
          <w:rFonts w:ascii="Times New Roman" w:eastAsia="Times New Roman" w:hAnsi="Times New Roman" w:cs="Times New Roman"/>
        </w:rPr>
        <w:t xml:space="preserve"> Р.М.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ч. 1 ст. 20.25 Кодекса РФ об АП.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29.9, 29.10, 32.8 Кодекса РФ об АП, мировой судья, 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Гасоян</w:t>
      </w:r>
      <w:r>
        <w:rPr>
          <w:rFonts w:ascii="Times New Roman" w:eastAsia="Times New Roman" w:hAnsi="Times New Roman" w:cs="Times New Roman"/>
        </w:rPr>
        <w:t xml:space="preserve"> Руслана </w:t>
      </w:r>
      <w:r>
        <w:rPr>
          <w:rFonts w:ascii="Times New Roman" w:eastAsia="Times New Roman" w:hAnsi="Times New Roman" w:cs="Times New Roman"/>
        </w:rPr>
        <w:t>Мамадовича</w:t>
      </w:r>
      <w:r>
        <w:rPr>
          <w:rFonts w:ascii="Times New Roman" w:eastAsia="Times New Roman" w:hAnsi="Times New Roman" w:cs="Times New Roman"/>
        </w:rPr>
        <w:t xml:space="preserve">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1000 (одна тысяча)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u w:val="single"/>
        </w:rPr>
        <w:t>идентификатор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0412365400435022252320122</w:t>
      </w:r>
      <w:r>
        <w:rPr>
          <w:rFonts w:ascii="Times New Roman" w:eastAsia="Times New Roman" w:hAnsi="Times New Roman" w:cs="Times New Roman"/>
          <w:u w:val="single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№3.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Style w:val="cat-UserDefinedgrp-37rplc-5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109</w:t>
      </w:r>
      <w:r>
        <w:rPr>
          <w:rFonts w:ascii="Times New Roman" w:eastAsia="Times New Roman" w:hAnsi="Times New Roman" w:cs="Times New Roman"/>
        </w:rPr>
        <w:t xml:space="preserve">-2103/2024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– Югры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UserDefinedgrp-33rplc-13">
    <w:name w:val="cat-UserDefined grp-33 rplc-13"/>
    <w:basedOn w:val="DefaultParagraphFont"/>
  </w:style>
  <w:style w:type="character" w:customStyle="1" w:styleId="cat-UserDefinedgrp-34rplc-14">
    <w:name w:val="cat-UserDefined grp-34 rplc-14"/>
    <w:basedOn w:val="DefaultParagraphFont"/>
  </w:style>
  <w:style w:type="character" w:customStyle="1" w:styleId="cat-UserDefinedgrp-35rplc-16">
    <w:name w:val="cat-UserDefined grp-35 rplc-16"/>
    <w:basedOn w:val="DefaultParagraphFont"/>
  </w:style>
  <w:style w:type="character" w:customStyle="1" w:styleId="cat-UserDefinedgrp-36rplc-19">
    <w:name w:val="cat-UserDefined grp-36 rplc-19"/>
    <w:basedOn w:val="DefaultParagraphFont"/>
  </w:style>
  <w:style w:type="character" w:customStyle="1" w:styleId="cat-UserDefinedgrp-37rplc-50">
    <w:name w:val="cat-UserDefined grp-37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